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19" w:lineRule="auto"/>
        <w:rPr>
          <w:rFonts w:ascii="Arial"/>
          <w:sz w:val="21"/>
        </w:rPr>
      </w:pPr>
    </w:p>
    <w:p>
      <w:pPr>
        <w:spacing w:before="91" w:line="219" w:lineRule="auto"/>
        <w:ind w:left="8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hint="default" w:ascii="Times New Roman" w:hAnsi="Times New Roman" w:eastAsia="宋体" w:cs="Times New Roman"/>
          <w:spacing w:val="-2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43" w:line="218" w:lineRule="auto"/>
        <w:ind w:left="184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会</w:t>
      </w:r>
      <w:r>
        <w:rPr>
          <w:rFonts w:ascii="宋体" w:hAnsi="宋体" w:eastAsia="宋体" w:cs="宋体"/>
          <w:spacing w:val="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与金融学院优秀学生标兵评选申请表</w:t>
      </w:r>
    </w:p>
    <w:tbl>
      <w:tblPr>
        <w:tblStyle w:val="4"/>
        <w:tblW w:w="101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2131"/>
        <w:gridCol w:w="1705"/>
        <w:gridCol w:w="2344"/>
        <w:gridCol w:w="23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651" w:type="dxa"/>
            <w:vAlign w:val="top"/>
          </w:tcPr>
          <w:p>
            <w:pPr>
              <w:spacing w:before="220" w:line="220" w:lineRule="auto"/>
              <w:ind w:left="5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 xml:space="preserve"> 名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>
            <w:pPr>
              <w:spacing w:before="220" w:line="221" w:lineRule="auto"/>
              <w:ind w:left="5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别</w:t>
            </w:r>
          </w:p>
        </w:tc>
        <w:tc>
          <w:tcPr>
            <w:tcW w:w="2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6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照片】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651" w:type="dxa"/>
            <w:vAlign w:val="top"/>
          </w:tcPr>
          <w:p>
            <w:pPr>
              <w:spacing w:before="219" w:line="220" w:lineRule="auto"/>
              <w:ind w:left="5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年 龄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>
            <w:pPr>
              <w:spacing w:before="220" w:line="221" w:lineRule="auto"/>
              <w:ind w:left="5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5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-32"/>
                <w:sz w:val="28"/>
                <w:szCs w:val="28"/>
              </w:rPr>
              <w:t xml:space="preserve"> 族</w:t>
            </w:r>
          </w:p>
        </w:tc>
        <w:tc>
          <w:tcPr>
            <w:tcW w:w="2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51" w:type="dxa"/>
            <w:vAlign w:val="top"/>
          </w:tcPr>
          <w:p>
            <w:pPr>
              <w:spacing w:before="220" w:line="219" w:lineRule="auto"/>
              <w:ind w:left="2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治面貌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>
            <w:pPr>
              <w:spacing w:before="221" w:line="221" w:lineRule="auto"/>
              <w:ind w:left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入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学时间</w:t>
            </w:r>
          </w:p>
        </w:tc>
        <w:tc>
          <w:tcPr>
            <w:tcW w:w="2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51" w:type="dxa"/>
            <w:vAlign w:val="top"/>
          </w:tcPr>
          <w:p>
            <w:pPr>
              <w:spacing w:before="217" w:line="221" w:lineRule="auto"/>
              <w:ind w:left="5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院</w:t>
            </w:r>
          </w:p>
        </w:tc>
        <w:tc>
          <w:tcPr>
            <w:tcW w:w="38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4" w:type="dxa"/>
            <w:vAlign w:val="top"/>
          </w:tcPr>
          <w:p>
            <w:pPr>
              <w:spacing w:before="217" w:line="221" w:lineRule="auto"/>
              <w:ind w:left="9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专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业</w:t>
            </w:r>
          </w:p>
        </w:tc>
        <w:tc>
          <w:tcPr>
            <w:tcW w:w="2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8" w:hRule="atLeast"/>
        </w:trPr>
        <w:tc>
          <w:tcPr>
            <w:tcW w:w="10150" w:type="dxa"/>
            <w:gridSpan w:val="5"/>
            <w:vAlign w:val="top"/>
          </w:tcPr>
          <w:p>
            <w:pPr>
              <w:spacing w:before="37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理由及基本情况介绍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(可另附纸，此页不可拉伸)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0" w:hRule="atLeast"/>
        </w:trPr>
        <w:tc>
          <w:tcPr>
            <w:tcW w:w="10150" w:type="dxa"/>
            <w:gridSpan w:val="5"/>
            <w:vAlign w:val="top"/>
          </w:tcPr>
          <w:p>
            <w:pPr>
              <w:spacing w:before="38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学习成绩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(入学以来获得奖学金等情况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16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学来学习成绩：课程共 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门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。</w:t>
            </w:r>
          </w:p>
          <w:p>
            <w:pPr>
              <w:spacing w:before="75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其中优秀 (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 xml:space="preserve">85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分以上)  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门；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良好 (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75-84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分)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门；不及格 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学生签字：</w:t>
            </w:r>
          </w:p>
          <w:p>
            <w:pPr>
              <w:spacing w:before="305" w:line="227" w:lineRule="auto"/>
              <w:ind w:left="69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月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1431" w:right="880" w:bottom="0" w:left="864" w:header="0" w:footer="0" w:gutter="0"/>
          <w:cols w:space="720" w:num="1"/>
        </w:sectPr>
      </w:pPr>
    </w:p>
    <w:p/>
    <w:p/>
    <w:p>
      <w:pPr>
        <w:spacing w:line="209" w:lineRule="exact"/>
      </w:pPr>
    </w:p>
    <w:tbl>
      <w:tblPr>
        <w:tblStyle w:val="4"/>
        <w:tblW w:w="101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3" w:hRule="atLeast"/>
        </w:trPr>
        <w:tc>
          <w:tcPr>
            <w:tcW w:w="10150" w:type="dxa"/>
            <w:vAlign w:val="top"/>
          </w:tcPr>
          <w:p>
            <w:pPr>
              <w:spacing w:before="41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辅导员、班主任推荐意见：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(主要包括学生的团结协作、关心集体、交流沟通等情况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68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字：</w:t>
            </w:r>
          </w:p>
          <w:p>
            <w:pPr>
              <w:spacing w:before="305" w:line="227" w:lineRule="auto"/>
              <w:ind w:left="69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7" w:hRule="atLeast"/>
        </w:trPr>
        <w:tc>
          <w:tcPr>
            <w:tcW w:w="10150" w:type="dxa"/>
            <w:vAlign w:val="top"/>
          </w:tcPr>
          <w:p>
            <w:pPr>
              <w:spacing w:before="37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专业学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推荐意见：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(主要包括学生的思想品德、学习能力、所获奖励等情况)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67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签字盖章：</w:t>
            </w:r>
          </w:p>
          <w:p>
            <w:pPr>
              <w:spacing w:before="306" w:line="227" w:lineRule="auto"/>
              <w:ind w:left="69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3" w:hRule="atLeast"/>
        </w:trPr>
        <w:tc>
          <w:tcPr>
            <w:tcW w:w="10150" w:type="dxa"/>
            <w:vAlign w:val="top"/>
          </w:tcPr>
          <w:p>
            <w:pPr>
              <w:spacing w:before="38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审委员会意见：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7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签字盖章：</w:t>
            </w:r>
          </w:p>
          <w:p>
            <w:pPr>
              <w:spacing w:before="305" w:line="225" w:lineRule="auto"/>
              <w:ind w:left="68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40"/>
      <w:pgMar w:top="1431" w:right="880" w:bottom="0" w:left="8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lYzM5MzI4ZjMwY2M5OGU1ZmM4MWY3NTVjYjM1OTMifQ=="/>
  </w:docVars>
  <w:rsids>
    <w:rsidRoot w:val="00000000"/>
    <w:rsid w:val="4B002FE4"/>
    <w:rsid w:val="6BB634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Body text|1"/>
    <w:basedOn w:val="1"/>
    <w:qFormat/>
    <w:uiPriority w:val="0"/>
    <w:pPr>
      <w:spacing w:line="293" w:lineRule="auto"/>
      <w:ind w:firstLine="400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235</Words>
  <Characters>242</Characters>
  <Lines>0</Lines>
  <Paragraphs>0</Paragraphs>
  <TotalTime>0</TotalTime>
  <ScaleCrop>false</ScaleCrop>
  <LinksUpToDate>false</LinksUpToDate>
  <CharactersWithSpaces>298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2022-09-07T09:33:00Z</dcterms:created>
  <dc:creator>one</dc:creator>
  <cp:lastModifiedBy>kk</cp:lastModifiedBy>
  <dcterms:modified xsi:type="dcterms:W3CDTF">2023-11-15T15:40:03Z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2022-09-07T09:31:00Z</vt:filetime>
  </property>
  <property fmtid="{D5CDD505-2E9C-101B-9397-08002B2CF9AE}" pid="4" name="ICV">
    <vt:lpwstr>982572D0C0D24684B70940FA49ACB0C3_13</vt:lpwstr>
  </property>
  <property fmtid="{D5CDD505-2E9C-101B-9397-08002B2CF9AE}" pid="5" name="KSOProductBuildVer">
    <vt:lpwstr>2052-12.1.0.15712</vt:lpwstr>
  </property>
</Properties>
</file>